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8AB4EF">
      <w:p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ПРАКТИЧЕСКАЯ РАБОТА 2. АНАЛИЗ ПРОТОКОЛА HTTP</w:t>
      </w:r>
    </w:p>
    <w:p w14:paraId="3904F97F">
      <w:pPr>
        <w:jc w:val="both"/>
        <w:rPr>
          <w:rFonts w:hint="default" w:ascii="Times New Roman" w:hAnsi="Times New Roman" w:cs="Times New Roman"/>
          <w:sz w:val="28"/>
          <w:szCs w:val="28"/>
        </w:rPr>
      </w:pPr>
    </w:p>
    <w:p w14:paraId="524C4DFA">
      <w:pPr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Цели работы  </w:t>
      </w:r>
    </w:p>
    <w:p w14:paraId="1C1F8369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• Изучение основ работы протокола HTTP: понять основные принципы функционирования HTTP, его методы (GET, POST и др.) и структуру запросов и ответов. </w:t>
      </w:r>
    </w:p>
    <w:p w14:paraId="0687D31C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• Овладение навыками работы с Wireshark: научиться использовать Wireshark для захвата и анализа сетевого трафика. </w:t>
      </w:r>
    </w:p>
    <w:p w14:paraId="4CBF1DEC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• Анализ HTTP-запросов и ответов: научиться идентифици</w:t>
      </w:r>
    </w:p>
    <w:p w14:paraId="1951BB19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ровать и интерпретировать HTTP-запросы и ответы в захваченном трафике. </w:t>
      </w:r>
    </w:p>
    <w:p w14:paraId="7CAF30E7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 xml:space="preserve">• Изучение кодов состояния HTTP: ознакомиться с различными кодами состояния ответов HTTP и их значениями. </w:t>
      </w:r>
    </w:p>
    <w:p w14:paraId="7463877A">
      <w:pPr>
        <w:ind w:left="0" w:leftChars="0" w:firstLine="0" w:firstLineChars="0"/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• Исследование заголовков HTTP: понять роль заголовков в HTTP-запросах и ответах, изучить, как они влияют на поведение клиента и сервера.</w:t>
      </w:r>
    </w:p>
    <w:p w14:paraId="182C6812">
      <w:pPr>
        <w:jc w:val="both"/>
        <w:rPr>
          <w:rFonts w:hint="default" w:ascii="Times New Roman" w:hAnsi="Times New Roman"/>
          <w:sz w:val="24"/>
          <w:szCs w:val="24"/>
        </w:rPr>
      </w:pPr>
    </w:p>
    <w:p w14:paraId="44843506">
      <w:pPr>
        <w:jc w:val="both"/>
        <w:rPr>
          <w:rFonts w:hint="default" w:ascii="Times New Roman" w:hAnsi="Times New Roman"/>
          <w:sz w:val="24"/>
          <w:szCs w:val="24"/>
        </w:rPr>
      </w:pPr>
    </w:p>
    <w:p w14:paraId="0F9217E9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Задание 1. Загрузка файла трассировки http</w:t>
      </w:r>
    </w:p>
    <w:p w14:paraId="20E87181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5E97989B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4150" cy="2959735"/>
            <wp:effectExtent l="0" t="0" r="12700" b="1206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54BF9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Рис. 1 открытие файла трассировки trace-http.pcap</w:t>
      </w:r>
    </w:p>
    <w:p w14:paraId="7DDD685F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1C2E92EC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• Количество пакетов, который были перехвачены Wireshark и присутствуют в этом файле?  Ответ : 1398</w:t>
      </w:r>
    </w:p>
    <w:p w14:paraId="04ADA585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Каждый пакет имеет временную метку и данные о кадре, кото рые говорят нам о времени создания пакета и о том, в каком именно кадре он передается. Другие данные включают адрес ис точника и назначения. </w:t>
      </w:r>
    </w:p>
    <w:p w14:paraId="529E2457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3BDD1ED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• Какой общий объем перехваченных пакетов (в байтах)? Ответ : 1223530</w:t>
      </w:r>
    </w:p>
    <w:p w14:paraId="77FC963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502ED6B7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• Количество пакетов HTTP Request?   Ответ : 98</w:t>
      </w:r>
    </w:p>
    <w:p w14:paraId="2A767FE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702CC68A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• Количество пакетов HTTP Response?  Ответ : 98</w:t>
      </w:r>
    </w:p>
    <w:p w14:paraId="61737026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5D15B40E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23744CBD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9230" cy="3217545"/>
            <wp:effectExtent l="0" t="0" r="7620" b="190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E39AD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Рис. 2 </w:t>
      </w:r>
      <w:r>
        <w:rPr>
          <w:rFonts w:hint="default"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3590E9C0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1D971E7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EC12EFD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1135" cy="4202430"/>
            <wp:effectExtent l="0" t="0" r="5715" b="7620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B7A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364750F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58D51E83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3BE70F2E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14F5AB0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00A88F6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69A6F2AB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5CC2F219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4150" cy="2959735"/>
            <wp:effectExtent l="0" t="0" r="12700" b="12065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D490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>Применение фильтра для HTTP</w:t>
      </w:r>
    </w:p>
    <w:p w14:paraId="6E53C6C9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245E7B01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4150" cy="2959735"/>
            <wp:effectExtent l="0" t="0" r="12700" b="12065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B4D0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TCP</w:t>
      </w:r>
    </w:p>
    <w:p w14:paraId="103B872F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4150" cy="2959735"/>
            <wp:effectExtent l="0" t="0" r="12700" b="12065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97E2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TCP или UDP с использованием порта 80</w:t>
      </w:r>
    </w:p>
    <w:p w14:paraId="44C12939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0B99145F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0ED59C39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Просмотр GET запроса и изучение HTTP-заголовка</w:t>
      </w:r>
    </w:p>
    <w:p w14:paraId="47B7333B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2852F1D1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4150" cy="2959735"/>
            <wp:effectExtent l="0" t="0" r="12700" b="1206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2C8C4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первый GET в трассировке и разверните его HTTP блок (это будет 802 GET /img/MIT_logo.gif HTTP/1.1), как показано ниже).</w:t>
      </w:r>
    </w:p>
    <w:p w14:paraId="2B739170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</w:p>
    <w:p w14:paraId="70478469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Host: </w:t>
      </w:r>
      <w:r>
        <w:rPr>
          <w:rFonts w:hint="default" w:ascii="Times New Roman" w:hAnsi="Times New Roman"/>
          <w:sz w:val="24"/>
          <w:szCs w:val="24"/>
          <w:lang w:val="en-US"/>
        </w:rPr>
        <w:fldChar w:fldCharType="begin"/>
      </w:r>
      <w:r>
        <w:rPr>
          <w:rFonts w:hint="default" w:ascii="Times New Roman" w:hAnsi="Times New Roman"/>
          <w:sz w:val="24"/>
          <w:szCs w:val="24"/>
          <w:lang w:val="en-US"/>
        </w:rPr>
        <w:instrText xml:space="preserve"> HYPERLINK "http://www.mit.edu/r/n" </w:instrText>
      </w:r>
      <w:r>
        <w:rPr>
          <w:rFonts w:hint="default" w:ascii="Times New Roman" w:hAnsi="Times New Roman"/>
          <w:sz w:val="24"/>
          <w:szCs w:val="24"/>
          <w:lang w:val="en-US"/>
        </w:rPr>
        <w:fldChar w:fldCharType="separate"/>
      </w:r>
      <w:r>
        <w:rPr>
          <w:rStyle w:val="5"/>
          <w:rFonts w:hint="default" w:ascii="Times New Roman" w:hAnsi="Times New Roman"/>
          <w:sz w:val="24"/>
          <w:szCs w:val="24"/>
          <w:lang w:val="en-US"/>
        </w:rPr>
        <w:t>www.mit.edu\r\n</w:t>
      </w:r>
      <w:r>
        <w:rPr>
          <w:rFonts w:hint="default" w:ascii="Times New Roman" w:hAnsi="Times New Roman"/>
          <w:sz w:val="24"/>
          <w:szCs w:val="24"/>
          <w:lang w:val="en-US"/>
        </w:rPr>
        <w:fldChar w:fldCharType="end"/>
      </w:r>
    </w:p>
    <w:p w14:paraId="5EE1BCB4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User-Agent: Mozilla/5.0 (Macintosh; Intel Mac OS X 10_7_3) AppleWebKit/536.11 (KHTML, like Gecko) Chrome/20.0.1132.57 Safari/536.11\r\n</w:t>
      </w:r>
    </w:p>
    <w:p w14:paraId="110FA98A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Accept: text/html,application/xhtml+xml,application/xml;q=0.9,*/*;q=0.8\r\n</w:t>
      </w:r>
    </w:p>
    <w:p w14:paraId="2C5373C2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Accept-Encoding: gzip,deflate,sdch\r\n</w:t>
      </w:r>
    </w:p>
    <w:p w14:paraId="442FF6F3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Accept-Language: en-US,en;q=0.8\r\n</w:t>
      </w:r>
    </w:p>
    <w:p w14:paraId="4025BE62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[…] Cookie: __gads=ID=8ad65dc86381f8d7:T=1303597795:S=ALNI_MYTf6iFAaVdjJxmfT_V1_01Q1AyCg; __utma=242276382.1429768304.1303597797.1329108360.1342416347.7; __utmb=242276382.2.10.1342416347; __utmc=242276382; __utmz=242276382.1317333779.5.6</w:t>
      </w:r>
    </w:p>
    <w:p w14:paraId="01EC4D73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5E012695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Cache-Control: max-age=0\r\n</w:t>
      </w:r>
    </w:p>
    <w:p w14:paraId="6CF4AC3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>Заголовков</w:t>
      </w:r>
      <w:r>
        <w:rPr>
          <w:rFonts w:hint="default" w:ascii="Times New Roman" w:hAnsi="Times New Roman"/>
          <w:sz w:val="24"/>
          <w:szCs w:val="24"/>
          <w:lang w:val="ru-RU"/>
        </w:rPr>
        <w:t>ки имеются</w:t>
      </w:r>
    </w:p>
    <w:p w14:paraId="6942A48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8E1DDE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64150" cy="2959735"/>
            <wp:effectExtent l="0" t="0" r="12700" b="12065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6F71C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Изучение GET-запроса</w:t>
      </w:r>
    </w:p>
    <w:p w14:paraId="34220E7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EE3C68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Server: Apache/1.3.41 (Unix) mod_ssl/2.8.31 OpenSSL/0.9.8j\r\n</w:t>
      </w:r>
    </w:p>
    <w:p w14:paraId="2A31DD0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Date: Mon, 16 Jul 2012 05:28:04 GMT\r\n</w:t>
      </w:r>
    </w:p>
    <w:p w14:paraId="062253B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Last-Modified: Mon, 16 Jul 2012 04:00:09 GMT\r\n</w:t>
      </w:r>
    </w:p>
    <w:p w14:paraId="68D5FD7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Cache-Control: max-age=81125\r\n</w:t>
      </w:r>
    </w:p>
    <w:p w14:paraId="6E77096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Expires: Tue, 17 Jul 2012 04:00:09 GMT\r\n</w:t>
      </w:r>
    </w:p>
    <w:p w14:paraId="3EFEB1B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ETag: "10eb008a-5f2-500391c9"\r\n</w:t>
      </w:r>
    </w:p>
    <w:p w14:paraId="3A275F6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9FDC22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Вот подробный анализ HTTP-заголовков из вашего примера, а также объяснение, какую полезную информацию они содержат и что она означает.</w:t>
      </w:r>
    </w:p>
    <w:p w14:paraId="4F3FD68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pict>
          <v:rect id="_x0000_i104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9A2E38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1. Server</w:t>
      </w:r>
    </w:p>
    <w:p w14:paraId="5C3B6B5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Server: Apache/1.3.41 (Unix) mod_ssl/2.8.31 OpenSSL/0.9.8j</w:t>
      </w:r>
    </w:p>
    <w:p w14:paraId="0CF9203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1FC4D91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4859FF7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7AA8F12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mod_ssl/2.8.31 — модуль для поддержки SSL/TLS.</w:t>
      </w:r>
    </w:p>
    <w:p w14:paraId="105389C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OpenSSL/0.9.8j — версия библиотеки OpenSSL, используемой для шифрования.</w:t>
      </w:r>
    </w:p>
    <w:p w14:paraId="7EF114A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2FDC6F2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1939B42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Может быть полезно для диагностики совместимости или уязвимостей (например, если версия Apache или OpenSSL устарела).</w:t>
      </w:r>
    </w:p>
    <w:p w14:paraId="64E27C1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pict>
          <v:rect id="_x0000_i104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5ECDC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2. Date</w:t>
      </w:r>
    </w:p>
    <w:p w14:paraId="1C56FDF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Date: Mon, 16 Jul 2012 05:28:04 GMT</w:t>
      </w:r>
    </w:p>
    <w:p w14:paraId="5A7F4EE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Указывает дату и время, когда сервер сформировал и отправил ответ на запрос.</w:t>
      </w:r>
    </w:p>
    <w:p w14:paraId="4B1E18C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2F94E44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4D7B2F7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2578543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78D7B3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3. Last-Modified</w:t>
      </w:r>
    </w:p>
    <w:p w14:paraId="5638F65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Last-Modified: Mon, 16 Jul 2012 04:00:09 GMT</w:t>
      </w:r>
    </w:p>
    <w:p w14:paraId="0F5635D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Указывает дату и время последнего изменения запрошенного ресурса (например, HTML-страницы, изображения).</w:t>
      </w:r>
    </w:p>
    <w:p w14:paraId="7CCE49B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0DE5E23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Клиент может использовать этот заголовок для кэширования: если ресурс не изменился, сервер может вернуть ответ 304 Not Modified, экономя трафик.</w:t>
      </w:r>
    </w:p>
    <w:p w14:paraId="0CBF55D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E4E325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1783D7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4. Cache-Control</w:t>
      </w:r>
    </w:p>
    <w:p w14:paraId="3BBFE2B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Cache-Control: max-age=81125</w:t>
      </w:r>
    </w:p>
    <w:p w14:paraId="4F9A658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Управляет кэшированием ответа. В данном случае:</w:t>
      </w:r>
    </w:p>
    <w:p w14:paraId="2750296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max-age=81125 — ресурс можно кэшировать на 81125 секунд (примерно 22.5 часа).</w:t>
      </w:r>
    </w:p>
    <w:p w14:paraId="3A0D3A3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0F41D49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16A0EDF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7143DB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008AAE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5. Expires</w:t>
      </w:r>
    </w:p>
    <w:p w14:paraId="4A22B43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Expires: Tue, 17 Jul 2012 04:00:09 GMT</w:t>
      </w:r>
    </w:p>
    <w:p w14:paraId="77B71FF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Указывает дату и время, после которого кэшированный ответ считается устаревшим.</w:t>
      </w:r>
    </w:p>
    <w:p w14:paraId="788D4D5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75CC489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Альтернативный способ управления кэшированием (часто используется вместе с Cache-Control).</w:t>
      </w:r>
    </w:p>
    <w:p w14:paraId="1AF85B9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661EE08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05F5B4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6. ETag</w:t>
      </w:r>
    </w:p>
    <w:p w14:paraId="39DEC5C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Пример: ETag: "10eb008a-5f2-500391c9"</w:t>
      </w:r>
    </w:p>
    <w:p w14:paraId="6E54973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5AC01FB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Полезная информация:</w:t>
      </w:r>
    </w:p>
    <w:p w14:paraId="1037809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(If-None-Match), чтобы сервер вернул ресурс только в случае его изменения.</w:t>
      </w:r>
    </w:p>
    <w:p w14:paraId="4FE19D2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Помогает избежать повторной передачи неизменённых данных.</w:t>
      </w:r>
    </w:p>
    <w:p w14:paraId="2D19892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DBC458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1FE77C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EB3386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B18F9A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D870A4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2D467A4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5D6B4CE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05380D8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Клиент сохраняет ресурс в кэш и запоминает ETag и Last-Modified.</w:t>
      </w:r>
    </w:p>
    <w:p w14:paraId="69705CF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При следующем запросе клиент может отправить заголовки If-None-Match и If-Modified-Since.</w:t>
      </w:r>
    </w:p>
    <w:p w14:paraId="5234067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Если ресурс не изменился, сервер вернёт 304 Not Modified, и клиент использует кэшированную версию, экономя трафик и время.</w:t>
      </w:r>
    </w:p>
    <w:p w14:paraId="412E2B2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6C9C89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728350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6194B72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8A255B5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64150" cy="2959735"/>
            <wp:effectExtent l="0" t="0" r="12700" b="12065"/>
            <wp:docPr id="1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ADDD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892 GET /img/MIT_logo.gif HTTP 1.1</w:t>
      </w:r>
    </w:p>
    <w:p w14:paraId="56EE1BB8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3E38DD92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4310" cy="2969895"/>
            <wp:effectExtent l="0" t="0" r="2540" b="1905"/>
            <wp:docPr id="1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C5972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«If Modified-Since»</w:t>
      </w:r>
    </w:p>
    <w:p w14:paraId="1E92444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64150" cy="2959735"/>
            <wp:effectExtent l="0" t="0" r="12700" b="12065"/>
            <wp:docPr id="1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6ECE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«304 Not Modified»</w:t>
      </w:r>
    </w:p>
    <w:p w14:paraId="557E9943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084D48FA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EB1B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Сайт с Gif изображенем</w:t>
      </w:r>
    </w:p>
    <w:p w14:paraId="573B7F6A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02C5380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4125D5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Gif изображения</w:t>
      </w:r>
    </w:p>
    <w:p w14:paraId="4830B87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0F57BAB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4D19F3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1CDE477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64150" cy="2959735"/>
            <wp:effectExtent l="0" t="0" r="12700" b="12065"/>
            <wp:docPr id="1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84E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750 GET / HTTP/1.1</w:t>
      </w:r>
    </w:p>
    <w:p w14:paraId="79737A7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375D82B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64150" cy="2959735"/>
            <wp:effectExtent l="0" t="0" r="12700" b="12065"/>
            <wp:docPr id="1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1C0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разделах Стати стика и HTTP</w:t>
      </w:r>
    </w:p>
    <w:p w14:paraId="4EDF3FCD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4D1E0BB9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3040" cy="3268980"/>
            <wp:effectExtent l="0" t="0" r="3810" b="7620"/>
            <wp:docPr id="1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8700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649EA6C5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743CCE2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1770" cy="3211830"/>
            <wp:effectExtent l="0" t="0" r="5080" b="7620"/>
            <wp:docPr id="1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0E40B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счетчика пакетов HTTP</w:t>
      </w:r>
    </w:p>
    <w:p w14:paraId="75E80EC5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746170C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97A8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fldChar w:fldCharType="begin"/>
      </w:r>
      <w:r>
        <w:rPr>
          <w:rFonts w:hint="default" w:ascii="Times New Roman" w:hAnsi="Times New Roman"/>
          <w:sz w:val="24"/>
          <w:szCs w:val="24"/>
          <w:lang w:val="ru-RU"/>
        </w:rPr>
        <w:instrText xml:space="preserve"> HYPERLINK "https://www.webpagetest.org/." </w:instrText>
      </w:r>
      <w:r>
        <w:rPr>
          <w:rFonts w:hint="default" w:ascii="Times New Roman" w:hAnsi="Times New Roman"/>
          <w:sz w:val="24"/>
          <w:szCs w:val="24"/>
          <w:lang w:val="ru-RU"/>
        </w:rPr>
        <w:fldChar w:fldCharType="separate"/>
      </w:r>
      <w:r>
        <w:rPr>
          <w:rStyle w:val="5"/>
          <w:rFonts w:hint="default" w:ascii="Times New Roman" w:hAnsi="Times New Roman"/>
          <w:sz w:val="24"/>
          <w:szCs w:val="24"/>
          <w:lang w:val="ru-RU"/>
        </w:rPr>
        <w:t>https://www.webpagetest.org/.</w:t>
      </w:r>
      <w:r>
        <w:rPr>
          <w:rFonts w:hint="default" w:ascii="Times New Roman" w:hAnsi="Times New Roman"/>
          <w:sz w:val="24"/>
          <w:szCs w:val="24"/>
          <w:lang w:val="ru-RU"/>
        </w:rPr>
        <w:fldChar w:fldCharType="end"/>
      </w:r>
    </w:p>
    <w:p w14:paraId="41CDD1FA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220841DE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133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fldChar w:fldCharType="begin"/>
      </w:r>
      <w:r>
        <w:rPr>
          <w:rFonts w:hint="default" w:ascii="Times New Roman" w:hAnsi="Times New Roman"/>
          <w:sz w:val="24"/>
          <w:szCs w:val="24"/>
          <w:lang w:val="ru-RU"/>
        </w:rPr>
        <w:instrText xml:space="preserve"> HYPERLINK "http://www.ulster.ac.uk" </w:instrText>
      </w:r>
      <w:r>
        <w:rPr>
          <w:rFonts w:hint="default" w:ascii="Times New Roman" w:hAnsi="Times New Roman"/>
          <w:sz w:val="24"/>
          <w:szCs w:val="24"/>
          <w:lang w:val="ru-RU"/>
        </w:rPr>
        <w:fldChar w:fldCharType="separate"/>
      </w:r>
      <w:r>
        <w:rPr>
          <w:rStyle w:val="5"/>
          <w:rFonts w:hint="default" w:ascii="Times New Roman" w:hAnsi="Times New Roman"/>
          <w:sz w:val="24"/>
          <w:szCs w:val="24"/>
          <w:lang w:val="ru-RU"/>
        </w:rPr>
        <w:t>www.ulster.ac.uk</w:t>
      </w:r>
      <w:r>
        <w:rPr>
          <w:rFonts w:hint="default" w:ascii="Times New Roman" w:hAnsi="Times New Roman"/>
          <w:sz w:val="24"/>
          <w:szCs w:val="24"/>
          <w:lang w:val="ru-RU"/>
        </w:rPr>
        <w:fldChar w:fldCharType="end"/>
      </w:r>
    </w:p>
    <w:p w14:paraId="67000301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40DAA3FF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8B3C7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21D68162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64CB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5A6FE1F7">
      <w:pPr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drawing>
          <wp:inline distT="0" distB="0" distL="114300" distR="114300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27D2A">
      <w:pPr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Задание 5. Отправка отчета на проверку</w:t>
      </w:r>
    </w:p>
    <w:p w14:paraId="0004EF20">
      <w:pPr>
        <w:rPr>
          <w:rFonts w:hint="default" w:ascii="Times New Roman" w:hAnsi="Times New Roman"/>
          <w:sz w:val="24"/>
          <w:szCs w:val="24"/>
          <w:lang w:val="ru-RU"/>
        </w:rPr>
      </w:pPr>
    </w:p>
    <w:p w14:paraId="36E426F3">
      <w:pPr>
        <w:jc w:val="center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drawing>
          <wp:inline distT="0" distB="0" distL="114300" distR="114300">
            <wp:extent cx="5266055" cy="1985645"/>
            <wp:effectExtent l="0" t="0" r="10795" b="14605"/>
            <wp:docPr id="2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48D7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</w:p>
    <w:p w14:paraId="4AD4C0F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7D98C0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C8B0B3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Контрольные вопросы</w:t>
      </w:r>
    </w:p>
    <w:p w14:paraId="2B55DF6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C4FB50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25D56BC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543627B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58CD96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2101FAF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0C6649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HTTP (HyperText Transfer Protocol)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18FC88E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BC728C4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A6336A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24ACD25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FF8DE5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Основные методы:</w:t>
      </w:r>
    </w:p>
    <w:p w14:paraId="09F4B65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GET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запрос данных с сервера (например, загрузка страницы).</w:t>
      </w:r>
    </w:p>
    <w:p w14:paraId="08B0EE5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POST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отправка данных на сервер (например, отправка формы).</w:t>
      </w:r>
    </w:p>
    <w:p w14:paraId="3C8DFF0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PUT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обновление существующего ресурса.</w:t>
      </w:r>
    </w:p>
    <w:p w14:paraId="461122F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DELETE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удаление ресурса.</w:t>
      </w:r>
    </w:p>
    <w:p w14:paraId="796B745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HEAD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запрос заголовков без тела ответа.</w:t>
      </w:r>
    </w:p>
    <w:p w14:paraId="2375A29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OPTIONS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запрос поддерживаемых методов для ресурса.</w:t>
      </w:r>
    </w:p>
    <w:p w14:paraId="24A80F4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3CD766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5D6ED2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886CF3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27"/>
        <w:gridCol w:w="4169"/>
      </w:tblGrid>
      <w:tr w14:paraId="330921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2E7A8648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GET</w:t>
            </w:r>
          </w:p>
        </w:tc>
        <w:tc>
          <w:tcPr>
            <w:tcW w:w="0" w:type="auto"/>
            <w:shd w:val="clear"/>
            <w:vAlign w:val="center"/>
          </w:tcPr>
          <w:p w14:paraId="63BEA520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POST</w:t>
            </w:r>
          </w:p>
        </w:tc>
      </w:tr>
      <w:tr w14:paraId="2BF192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A5BA16E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shd w:val="clear"/>
            <w:vAlign w:val="center"/>
          </w:tcPr>
          <w:p w14:paraId="2F3851B9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Данные передаются в теле запроса (не видно в URL).</w:t>
            </w:r>
          </w:p>
        </w:tc>
      </w:tr>
      <w:tr w14:paraId="008F4E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27C2358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Используется для получения данных.</w:t>
            </w:r>
          </w:p>
        </w:tc>
        <w:tc>
          <w:tcPr>
            <w:tcW w:w="0" w:type="auto"/>
            <w:shd w:val="clear"/>
            <w:vAlign w:val="center"/>
          </w:tcPr>
          <w:p w14:paraId="697A02E7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Используется для отправки данных на сервер.</w:t>
            </w:r>
          </w:p>
        </w:tc>
      </w:tr>
      <w:tr w14:paraId="2EAD02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52AB0B4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Ограничен длиной URL (~2048 символов).</w:t>
            </w:r>
          </w:p>
        </w:tc>
        <w:tc>
          <w:tcPr>
            <w:tcW w:w="0" w:type="auto"/>
            <w:shd w:val="clear"/>
            <w:vAlign w:val="center"/>
          </w:tcPr>
          <w:p w14:paraId="0E334BC0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Нет ограничений по объёму данных.</w:t>
            </w:r>
          </w:p>
        </w:tc>
      </w:tr>
      <w:tr w14:paraId="283F74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6210AF55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Кэшируется браузерами.</w:t>
            </w:r>
          </w:p>
        </w:tc>
        <w:tc>
          <w:tcPr>
            <w:tcW w:w="0" w:type="auto"/>
            <w:shd w:val="clear"/>
            <w:vAlign w:val="center"/>
          </w:tcPr>
          <w:p w14:paraId="4A91A39C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Не кэшируется.</w:t>
            </w:r>
          </w:p>
        </w:tc>
      </w:tr>
    </w:tbl>
    <w:p w14:paraId="0BE5E6C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D2ED421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42DD0E2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676E543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5236DA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1CB4B99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1xx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информационные.</w:t>
      </w:r>
    </w:p>
    <w:p w14:paraId="2263AEB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2xx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успешные.</w:t>
      </w:r>
    </w:p>
    <w:p w14:paraId="1EDEA14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3xx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перенаправления.</w:t>
      </w:r>
    </w:p>
    <w:p w14:paraId="39FF2F1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4xx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ошибки клиента.</w:t>
      </w:r>
    </w:p>
    <w:p w14:paraId="53A6C3B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5xx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ошибки сервера.</w:t>
      </w:r>
    </w:p>
    <w:p w14:paraId="75084E4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40200C2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4E1BCAB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02A32D4">
      <w:pPr>
        <w:numPr>
          <w:ilvl w:val="0"/>
          <w:numId w:val="1"/>
        </w:numPr>
        <w:ind w:left="60" w:leftChars="0" w:firstLine="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2A556A14">
      <w:pPr>
        <w:numPr>
          <w:ilvl w:val="0"/>
          <w:numId w:val="1"/>
        </w:numPr>
        <w:ind w:left="60" w:leftChars="0" w:firstLine="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94"/>
        <w:gridCol w:w="4702"/>
      </w:tblGrid>
      <w:tr w14:paraId="7861F1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 w14:paraId="13E3050B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Код</w:t>
            </w:r>
          </w:p>
        </w:tc>
        <w:tc>
          <w:tcPr>
            <w:tcW w:w="0" w:type="auto"/>
            <w:shd w:val="clear"/>
            <w:vAlign w:val="center"/>
          </w:tcPr>
          <w:p w14:paraId="316CD5C9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Значение</w:t>
            </w:r>
          </w:p>
        </w:tc>
      </w:tr>
      <w:tr w14:paraId="56FE57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041B7F8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200 OK</w:t>
            </w:r>
          </w:p>
        </w:tc>
        <w:tc>
          <w:tcPr>
            <w:tcW w:w="0" w:type="auto"/>
            <w:shd w:val="clear"/>
            <w:vAlign w:val="center"/>
          </w:tcPr>
          <w:p w14:paraId="4C94287A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Запрос успешно обработан.</w:t>
            </w:r>
          </w:p>
        </w:tc>
      </w:tr>
      <w:tr w14:paraId="21E1A83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395018CC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301 Moved Permanently</w:t>
            </w:r>
          </w:p>
        </w:tc>
        <w:tc>
          <w:tcPr>
            <w:tcW w:w="0" w:type="auto"/>
            <w:shd w:val="clear"/>
            <w:vAlign w:val="center"/>
          </w:tcPr>
          <w:p w14:paraId="2FCA9652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Ресурс постоянно перемещён на новый URL.</w:t>
            </w:r>
          </w:p>
        </w:tc>
      </w:tr>
      <w:tr w14:paraId="455988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57475CDA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302 Found</w:t>
            </w:r>
          </w:p>
        </w:tc>
        <w:tc>
          <w:tcPr>
            <w:tcW w:w="0" w:type="auto"/>
            <w:shd w:val="clear"/>
            <w:vAlign w:val="center"/>
          </w:tcPr>
          <w:p w14:paraId="763ABFCE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Ресурс временно доступен по другому URL.</w:t>
            </w:r>
          </w:p>
        </w:tc>
      </w:tr>
      <w:tr w14:paraId="3978E0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28C63068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400 Bad Request</w:t>
            </w:r>
          </w:p>
        </w:tc>
        <w:tc>
          <w:tcPr>
            <w:tcW w:w="0" w:type="auto"/>
            <w:shd w:val="clear"/>
            <w:vAlign w:val="center"/>
          </w:tcPr>
          <w:p w14:paraId="6D5107E8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Некорректный запрос.</w:t>
            </w:r>
          </w:p>
        </w:tc>
      </w:tr>
      <w:tr w14:paraId="56E6BE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83D4141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401 Unauthorized</w:t>
            </w:r>
          </w:p>
        </w:tc>
        <w:tc>
          <w:tcPr>
            <w:tcW w:w="0" w:type="auto"/>
            <w:shd w:val="clear"/>
            <w:vAlign w:val="center"/>
          </w:tcPr>
          <w:p w14:paraId="3273B569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Требуется аутентификация.</w:t>
            </w:r>
          </w:p>
        </w:tc>
      </w:tr>
      <w:tr w14:paraId="5E3175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45885C5D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403 Forbidden</w:t>
            </w:r>
          </w:p>
        </w:tc>
        <w:tc>
          <w:tcPr>
            <w:tcW w:w="0" w:type="auto"/>
            <w:shd w:val="clear"/>
            <w:vAlign w:val="center"/>
          </w:tcPr>
          <w:p w14:paraId="6F48209C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Доступ запрещён.</w:t>
            </w:r>
          </w:p>
        </w:tc>
      </w:tr>
      <w:tr w14:paraId="63B18E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0BAE18CB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404 Not Found</w:t>
            </w:r>
          </w:p>
        </w:tc>
        <w:tc>
          <w:tcPr>
            <w:tcW w:w="0" w:type="auto"/>
            <w:shd w:val="clear"/>
            <w:vAlign w:val="center"/>
          </w:tcPr>
          <w:p w14:paraId="1DE0346B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Ресурс не найден.</w:t>
            </w:r>
          </w:p>
        </w:tc>
      </w:tr>
      <w:tr w14:paraId="7EC48F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 w14:paraId="74839EE6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500 Internal Server Error</w:t>
            </w:r>
          </w:p>
        </w:tc>
        <w:tc>
          <w:tcPr>
            <w:tcW w:w="0" w:type="auto"/>
            <w:shd w:val="clear"/>
            <w:vAlign w:val="center"/>
          </w:tcPr>
          <w:p w14:paraId="7E268A75">
            <w:pPr>
              <w:jc w:val="both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/>
                <w:sz w:val="24"/>
                <w:szCs w:val="24"/>
                <w:lang w:val="ru-RU" w:eastAsia="zh-CN"/>
              </w:rPr>
              <w:t>Ошибка на стороне сервера.</w:t>
            </w:r>
          </w:p>
        </w:tc>
      </w:tr>
    </w:tbl>
    <w:p w14:paraId="54DE9EB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DED088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486AEC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1841343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A7BBA7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2805356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Типе контента (`Content-Type`).</w:t>
      </w:r>
    </w:p>
    <w:p w14:paraId="06C6437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Кэшировании (`Cache-Control`, `Expires`).</w:t>
      </w:r>
    </w:p>
    <w:p w14:paraId="3A1F20C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Аутентификации (`Authorization`).</w:t>
      </w:r>
    </w:p>
    <w:p w14:paraId="16BC15C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Клиенте (`User-Agent`).</w:t>
      </w:r>
    </w:p>
    <w:p w14:paraId="4915743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Сервере (`Server`).</w:t>
      </w:r>
    </w:p>
    <w:p w14:paraId="6857D43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0E68ECA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4A21117C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37B9FE5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441A6D45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38D7E40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6604EC4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3D35E2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328A056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636FC0B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39D220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HTTPS (HTTP Secure)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защищённая версия HTTP, использующая шифрование (SSL/TLS) для обеспечения конфиденциальности и целостности данных. Отличия:</w:t>
      </w:r>
    </w:p>
    <w:p w14:paraId="4245AE2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3A9A678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7B63063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0C347BF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6C551B7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72D98F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BB9D66F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2B2F564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25347DA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`Cache-Control` — указывает, как долго ресурс можно кэшировать.</w:t>
      </w:r>
    </w:p>
    <w:p w14:paraId="5C67093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`Expires` — дата истечения срока кэша.</w:t>
      </w:r>
    </w:p>
    <w:p w14:paraId="2BA4624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`ETag` — уникальный идентификатор версии ресурса.</w:t>
      </w:r>
    </w:p>
    <w:p w14:paraId="419CA53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`Last-Modified` — время последнего изменения.</w:t>
      </w:r>
    </w:p>
    <w:p w14:paraId="451F196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14B936A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01FF578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D88A4F2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247E440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42C12C5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Куки (Cookies)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хранят идентификатор сессии на стороне клиента.</w:t>
      </w:r>
    </w:p>
    <w:p w14:paraId="137C610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Сессионные переменные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хранятся на сервере и привязываются к идентификатору сессии.</w:t>
      </w:r>
    </w:p>
    <w:p w14:paraId="2EAE495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3CAC98C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E8CB61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B2911B4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11. Как использовать Wireshark для захвата HTTP-трафика?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D75513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1. Установите и запустите Wireshark.</w:t>
      </w:r>
    </w:p>
    <w:p w14:paraId="7ECA9B1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4EFC9F7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0F108B2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4. Примените фильтр `http` для отображения только HTTP-трафика.</w:t>
      </w:r>
    </w:p>
    <w:p w14:paraId="2AF4003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5108DE3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4200B5EB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911523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B3C55F3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12. Что такое фильтры в Wireshark и как они помогают в анализе трафика?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4EA3C28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6F96464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`http.request.method == "GET"` — показывает только GET-запросы.</w:t>
      </w:r>
    </w:p>
    <w:p w14:paraId="5153E5E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`ip.src == 192.168.1.1` — пакеты с определённого IP.</w:t>
      </w:r>
    </w:p>
    <w:p w14:paraId="2104C3B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`tcp.port == 80` — трафик на порту 80 (HTTP).</w:t>
      </w:r>
    </w:p>
    <w:p w14:paraId="06F2D82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6ACEEAE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4527B13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56B4BAB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13. Как можно просмотреть содержимое HTTP-запроса и ответа в Wireshark?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6D53EE8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0D3D5B8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 xml:space="preserve">2. Разверните секцию 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Hypertext Transfer Protocol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.</w:t>
      </w:r>
    </w:p>
    <w:p w14:paraId="6639085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5A0C923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E8091CF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0AE6608E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C6279B4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181772E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TCP (Transmission Control Protocol)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37AF58F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26BC504E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C9309C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B06A03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3CB7664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Мультиплексирование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несколько запросов/ответов в одном соединении.</w:t>
      </w:r>
    </w:p>
    <w:p w14:paraId="3621817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Сжатие заголовков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уменьшает объём передаваемых данных.</w:t>
      </w:r>
    </w:p>
    <w:p w14:paraId="4A1C2E1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Приоритизация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важные ресурсы загружаются быстрее.</w:t>
      </w:r>
    </w:p>
    <w:p w14:paraId="6289EA05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/>
          <w:sz w:val="24"/>
          <w:szCs w:val="24"/>
          <w:lang w:val="ru-RU"/>
        </w:rPr>
        <w:t>Бинарный протокол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вместо текстового формата.</w:t>
      </w:r>
    </w:p>
    <w:p w14:paraId="69A224E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1838FC2D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87461CF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4BDBD7BC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16. Что такое HTTP-заголовок Referer и для чего он используется?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3D413EC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`Referer` указывает URL страницы, с которой был выполнен переход. Используется для:</w:t>
      </w:r>
    </w:p>
    <w:p w14:paraId="41B4CEBA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Аналитики трафика.</w:t>
      </w:r>
    </w:p>
    <w:p w14:paraId="6D5682E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Защиты от CSRF-атак.</w:t>
      </w:r>
    </w:p>
    <w:p w14:paraId="793397E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Логирования переходов.</w:t>
      </w:r>
    </w:p>
    <w:p w14:paraId="17A2ED5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30659419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E210732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34E33B5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7985C2F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Куки устанавливаются сервером через заголовок `Set-Cookie`.</w:t>
      </w:r>
    </w:p>
    <w:p w14:paraId="4605989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Клиент отправляет их обратно в заголовке `Cookie`.</w:t>
      </w:r>
    </w:p>
    <w:p w14:paraId="18EE9B81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4491379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63A7960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FF7E1F3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7DA9C798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068BAE24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`text/html`, `application/json`). Браузер использует этот заголовок для корректного отображения контента.</w:t>
      </w:r>
    </w:p>
    <w:p w14:paraId="16D5D2E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415E4979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2E31637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C1D65DC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19. Как можно использовать Wireshark для анализа проблем с производительностью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5CE2CE9B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Проверьте время ответа сервера (`Time` в Wireshark).</w:t>
      </w:r>
    </w:p>
    <w:p w14:paraId="1A32070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2D6863F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Ищите повторные передачи (TCP Retransmission).</w:t>
      </w:r>
    </w:p>
    <w:p w14:paraId="691E4FB7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22E6A48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5CCDFF07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65D5EA80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61C222FF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</w:p>
    <w:p w14:paraId="02B6E13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REST (Representational State Transfer)</w:t>
      </w: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—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1E2AE9A8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68936D86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Без состояния (stateless).</w:t>
      </w:r>
    </w:p>
    <w:p w14:paraId="44711B2C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Кэшируемость.</w:t>
      </w:r>
    </w:p>
    <w:p w14:paraId="114EA1B9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hint="default" w:ascii="Times New Roman" w:hAnsi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ru-RU"/>
        </w:rPr>
        <w:t>Единообразие интерфейса.</w:t>
      </w:r>
    </w:p>
    <w:p w14:paraId="4AFE958D">
      <w:pPr>
        <w:jc w:val="both"/>
        <w:rPr>
          <w:rFonts w:hint="default" w:ascii="Times New Roman" w:hAnsi="Times New Roman"/>
          <w:sz w:val="24"/>
          <w:szCs w:val="24"/>
          <w:lang w:val="ru-RU"/>
        </w:rPr>
      </w:pPr>
    </w:p>
    <w:p w14:paraId="00C2AFC8">
      <w:pPr>
        <w:jc w:val="both"/>
        <w:rPr>
          <w:rFonts w:hint="default" w:ascii="Times New Roman" w:hAnsi="Times New Roman"/>
          <w:sz w:val="24"/>
          <w:szCs w:val="24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1A68CA"/>
    <w:multiLevelType w:val="singleLevel"/>
    <w:tmpl w:val="0C1A68CA"/>
    <w:lvl w:ilvl="0" w:tentative="0">
      <w:start w:val="5"/>
      <w:numFmt w:val="decimal"/>
      <w:suff w:val="space"/>
      <w:lvlText w:val="%1."/>
      <w:lvlJc w:val="left"/>
      <w:pPr>
        <w:ind w:left="6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F13FC3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character" w:styleId="6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7">
    <w:name w:val="Strong"/>
    <w:basedOn w:val="3"/>
    <w:qFormat/>
    <w:uiPriority w:val="0"/>
    <w:rPr>
      <w:b/>
      <w:bCs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GIF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2025-09-05T15:33:00Z</dcterms:created>
  <dc:creator>AKULA</dc:creator>
  <cp:lastModifiedBy>AKULA</cp:lastModifiedBy>
  <dcterms:modified xsi:type="dcterms:W3CDTF">2025-09-05T16:39:44Z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